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B5" w:rsidRPr="0068619A" w:rsidRDefault="00D77CB5" w:rsidP="00D77CB5">
      <w:pPr>
        <w:pStyle w:val="a4"/>
        <w:jc w:val="center"/>
        <w:rPr>
          <w:rFonts w:ascii="Times New Roman" w:eastAsia="Times New Roman" w:hAnsi="Times New Roman"/>
          <w:kern w:val="36"/>
          <w:sz w:val="24"/>
          <w:szCs w:val="28"/>
        </w:rPr>
      </w:pPr>
      <w:r w:rsidRPr="0068619A">
        <w:rPr>
          <w:rFonts w:ascii="Times New Roman" w:eastAsia="Times New Roman" w:hAnsi="Times New Roman"/>
          <w:kern w:val="36"/>
          <w:sz w:val="24"/>
          <w:szCs w:val="28"/>
        </w:rPr>
        <w:t xml:space="preserve">Муниципальное бюджетное дошкольное образовательное учреждение </w:t>
      </w:r>
    </w:p>
    <w:p w:rsidR="00D77CB5" w:rsidRPr="0068619A" w:rsidRDefault="00D77CB5" w:rsidP="00D77CB5">
      <w:pPr>
        <w:pStyle w:val="a4"/>
        <w:jc w:val="center"/>
        <w:rPr>
          <w:rFonts w:ascii="Times New Roman" w:eastAsia="Times New Roman" w:hAnsi="Times New Roman"/>
          <w:kern w:val="36"/>
          <w:sz w:val="24"/>
          <w:szCs w:val="28"/>
        </w:rPr>
      </w:pPr>
      <w:r w:rsidRPr="0068619A">
        <w:rPr>
          <w:rFonts w:ascii="Times New Roman" w:eastAsia="Times New Roman" w:hAnsi="Times New Roman"/>
          <w:kern w:val="36"/>
          <w:sz w:val="24"/>
          <w:szCs w:val="28"/>
        </w:rPr>
        <w:t xml:space="preserve"> центр развития ребенка – детский сад № 13</w:t>
      </w:r>
    </w:p>
    <w:p w:rsidR="00D77CB5" w:rsidRPr="0068619A" w:rsidRDefault="00D77CB5" w:rsidP="00D77CB5">
      <w:pPr>
        <w:pStyle w:val="a4"/>
        <w:jc w:val="center"/>
        <w:rPr>
          <w:rFonts w:ascii="Times New Roman" w:eastAsia="Times New Roman" w:hAnsi="Times New Roman"/>
          <w:kern w:val="36"/>
          <w:sz w:val="24"/>
          <w:szCs w:val="28"/>
        </w:rPr>
      </w:pPr>
      <w:r w:rsidRPr="0068619A">
        <w:rPr>
          <w:rFonts w:ascii="Times New Roman" w:eastAsia="Times New Roman" w:hAnsi="Times New Roman"/>
          <w:kern w:val="36"/>
          <w:sz w:val="24"/>
          <w:szCs w:val="28"/>
        </w:rPr>
        <w:t>муниципального образования</w:t>
      </w:r>
    </w:p>
    <w:p w:rsidR="00D77CB5" w:rsidRPr="0068619A" w:rsidRDefault="00D77CB5" w:rsidP="00D77CB5">
      <w:pPr>
        <w:pStyle w:val="a4"/>
        <w:jc w:val="center"/>
        <w:rPr>
          <w:rFonts w:ascii="Times New Roman" w:eastAsia="Times New Roman" w:hAnsi="Times New Roman"/>
          <w:kern w:val="36"/>
          <w:sz w:val="24"/>
          <w:szCs w:val="28"/>
        </w:rPr>
      </w:pPr>
      <w:r w:rsidRPr="0068619A">
        <w:rPr>
          <w:rFonts w:ascii="Times New Roman" w:eastAsia="Times New Roman" w:hAnsi="Times New Roman"/>
          <w:kern w:val="36"/>
          <w:sz w:val="24"/>
          <w:szCs w:val="28"/>
        </w:rPr>
        <w:t xml:space="preserve"> город Новороссийск</w:t>
      </w:r>
    </w:p>
    <w:p w:rsidR="00D77CB5" w:rsidRDefault="00D77CB5" w:rsidP="002C1042">
      <w:pPr>
        <w:jc w:val="both"/>
        <w:rPr>
          <w:rFonts w:ascii="Times New Roman" w:hAnsi="Times New Roman" w:cs="Times New Roman"/>
        </w:rPr>
      </w:pPr>
    </w:p>
    <w:p w:rsidR="00D77CB5" w:rsidRDefault="00D77CB5" w:rsidP="002C1042">
      <w:pPr>
        <w:jc w:val="both"/>
        <w:rPr>
          <w:rFonts w:ascii="Times New Roman" w:hAnsi="Times New Roman" w:cs="Times New Roman"/>
        </w:rPr>
      </w:pPr>
    </w:p>
    <w:p w:rsidR="00D77CB5" w:rsidRDefault="00D77CB5" w:rsidP="00D77CB5">
      <w:pPr>
        <w:jc w:val="center"/>
        <w:rPr>
          <w:rFonts w:ascii="Times New Roman" w:eastAsia="Calibri" w:hAnsi="Times New Roman" w:cs="Times New Roman"/>
          <w:b/>
          <w:i/>
          <w:color w:val="0070C0"/>
          <w:kern w:val="36"/>
          <w:sz w:val="40"/>
          <w:szCs w:val="32"/>
        </w:rPr>
      </w:pPr>
      <w:r w:rsidRPr="00D77CB5">
        <w:rPr>
          <w:rFonts w:ascii="Times New Roman" w:eastAsia="Calibri" w:hAnsi="Times New Roman" w:cs="Times New Roman"/>
          <w:b/>
          <w:i/>
          <w:color w:val="0070C0"/>
          <w:kern w:val="36"/>
          <w:sz w:val="40"/>
          <w:szCs w:val="32"/>
        </w:rPr>
        <w:t>Взаимодействие семьи и детского сада</w:t>
      </w:r>
      <w:r>
        <w:rPr>
          <w:rFonts w:ascii="Times New Roman" w:eastAsia="Calibri" w:hAnsi="Times New Roman" w:cs="Times New Roman"/>
          <w:b/>
          <w:i/>
          <w:color w:val="0070C0"/>
          <w:kern w:val="36"/>
          <w:sz w:val="40"/>
          <w:szCs w:val="32"/>
        </w:rPr>
        <w:t>.</w:t>
      </w:r>
    </w:p>
    <w:p w:rsidR="00D77CB5" w:rsidRDefault="00D77CB5" w:rsidP="00D77CB5">
      <w:pPr>
        <w:jc w:val="center"/>
        <w:rPr>
          <w:rFonts w:ascii="Times New Roman" w:eastAsia="Calibri" w:hAnsi="Times New Roman" w:cs="Times New Roman"/>
          <w:b/>
          <w:i/>
          <w:color w:val="0070C0"/>
          <w:kern w:val="36"/>
          <w:sz w:val="40"/>
          <w:szCs w:val="32"/>
        </w:rPr>
      </w:pPr>
    </w:p>
    <w:p w:rsidR="00D77CB5" w:rsidRDefault="00D77CB5" w:rsidP="00D77CB5">
      <w:pPr>
        <w:jc w:val="center"/>
        <w:rPr>
          <w:rFonts w:ascii="Times New Roman" w:eastAsia="Calibri" w:hAnsi="Times New Roman" w:cs="Times New Roman"/>
          <w:b/>
          <w:i/>
          <w:color w:val="0070C0"/>
          <w:kern w:val="36"/>
          <w:sz w:val="40"/>
          <w:szCs w:val="32"/>
        </w:rPr>
      </w:pPr>
    </w:p>
    <w:p w:rsidR="00D77CB5" w:rsidRDefault="00D77CB5" w:rsidP="00D77CB5">
      <w:pPr>
        <w:jc w:val="center"/>
        <w:rPr>
          <w:rFonts w:ascii="Times New Roman" w:eastAsia="Calibri" w:hAnsi="Times New Roman" w:cs="Times New Roman"/>
          <w:b/>
          <w:i/>
          <w:color w:val="0070C0"/>
          <w:kern w:val="36"/>
          <w:sz w:val="40"/>
          <w:szCs w:val="32"/>
        </w:rPr>
      </w:pPr>
    </w:p>
    <w:p w:rsidR="00D77CB5" w:rsidRDefault="00D77CB5" w:rsidP="00D77CB5">
      <w:pPr>
        <w:jc w:val="center"/>
        <w:rPr>
          <w:rFonts w:ascii="Times New Roman" w:eastAsia="Calibri" w:hAnsi="Times New Roman" w:cs="Times New Roman"/>
          <w:b/>
          <w:i/>
          <w:color w:val="0070C0"/>
          <w:kern w:val="36"/>
          <w:sz w:val="40"/>
          <w:szCs w:val="32"/>
        </w:rPr>
      </w:pPr>
    </w:p>
    <w:p w:rsidR="00D77CB5" w:rsidRDefault="00D77CB5" w:rsidP="00D77CB5">
      <w:pPr>
        <w:jc w:val="center"/>
        <w:rPr>
          <w:rFonts w:ascii="Times New Roman" w:eastAsia="Calibri" w:hAnsi="Times New Roman" w:cs="Times New Roman"/>
          <w:b/>
          <w:i/>
          <w:color w:val="0070C0"/>
          <w:kern w:val="36"/>
          <w:sz w:val="40"/>
          <w:szCs w:val="32"/>
        </w:rPr>
      </w:pPr>
    </w:p>
    <w:p w:rsidR="00D77CB5" w:rsidRPr="004C4B24" w:rsidRDefault="00D77CB5" w:rsidP="00D77CB5">
      <w:pPr>
        <w:tabs>
          <w:tab w:val="left" w:pos="426"/>
        </w:tabs>
        <w:spacing w:line="360" w:lineRule="auto"/>
        <w:ind w:right="686"/>
        <w:jc w:val="right"/>
        <w:rPr>
          <w:rFonts w:ascii="Times New Roman" w:hAnsi="Times New Roman"/>
          <w:i/>
          <w:sz w:val="28"/>
          <w:szCs w:val="28"/>
        </w:rPr>
      </w:pPr>
      <w:r>
        <w:rPr>
          <w:rFonts w:ascii="Times New Roman" w:hAnsi="Times New Roman"/>
          <w:i/>
          <w:sz w:val="28"/>
          <w:szCs w:val="28"/>
        </w:rPr>
        <w:t>Автор:</w:t>
      </w:r>
      <w:r>
        <w:rPr>
          <w:rFonts w:ascii="Times New Roman" w:hAnsi="Times New Roman"/>
          <w:i/>
          <w:sz w:val="28"/>
          <w:szCs w:val="28"/>
        </w:rPr>
        <w:t xml:space="preserve"> Смирнова Е.В.</w:t>
      </w:r>
      <w:r w:rsidRPr="004C4B24">
        <w:rPr>
          <w:rFonts w:ascii="Times New Roman" w:hAnsi="Times New Roman"/>
          <w:i/>
          <w:sz w:val="28"/>
          <w:szCs w:val="28"/>
        </w:rPr>
        <w:t xml:space="preserve">    </w:t>
      </w:r>
    </w:p>
    <w:p w:rsidR="00D77CB5" w:rsidRDefault="00D77CB5" w:rsidP="00D77CB5">
      <w:pPr>
        <w:tabs>
          <w:tab w:val="left" w:pos="426"/>
        </w:tabs>
        <w:spacing w:line="360" w:lineRule="auto"/>
        <w:ind w:right="686"/>
        <w:jc w:val="center"/>
        <w:rPr>
          <w:rFonts w:ascii="Times New Roman" w:hAnsi="Times New Roman"/>
          <w:i/>
          <w:sz w:val="28"/>
          <w:szCs w:val="28"/>
        </w:rPr>
      </w:pPr>
    </w:p>
    <w:p w:rsidR="00D77CB5" w:rsidRPr="004C4B24" w:rsidRDefault="00D77CB5" w:rsidP="00D77CB5">
      <w:pPr>
        <w:tabs>
          <w:tab w:val="left" w:pos="426"/>
        </w:tabs>
        <w:spacing w:line="360" w:lineRule="auto"/>
        <w:ind w:right="686"/>
        <w:jc w:val="center"/>
        <w:rPr>
          <w:rFonts w:ascii="Times New Roman" w:hAnsi="Times New Roman"/>
          <w:i/>
          <w:sz w:val="28"/>
          <w:szCs w:val="28"/>
        </w:rPr>
      </w:pPr>
      <w:r>
        <w:rPr>
          <w:rFonts w:ascii="Times New Roman" w:hAnsi="Times New Roman"/>
          <w:i/>
          <w:sz w:val="28"/>
          <w:szCs w:val="28"/>
        </w:rPr>
        <w:t>Новороссийск</w:t>
      </w:r>
      <w:bookmarkStart w:id="0" w:name="_GoBack"/>
      <w:bookmarkEnd w:id="0"/>
      <w:r>
        <w:rPr>
          <w:rFonts w:ascii="Times New Roman" w:hAnsi="Times New Roman"/>
          <w:i/>
          <w:sz w:val="28"/>
          <w:szCs w:val="28"/>
        </w:rPr>
        <w:t>.</w:t>
      </w:r>
    </w:p>
    <w:p w:rsidR="00D77CB5" w:rsidRDefault="00D77CB5" w:rsidP="00D77CB5">
      <w:pPr>
        <w:jc w:val="center"/>
        <w:rPr>
          <w:rFonts w:ascii="Times New Roman" w:hAnsi="Times New Roman" w:cs="Times New Roman"/>
        </w:rPr>
      </w:pPr>
    </w:p>
    <w:p w:rsidR="00D77CB5" w:rsidRDefault="00D77CB5" w:rsidP="002C1042">
      <w:pPr>
        <w:jc w:val="both"/>
        <w:rPr>
          <w:rFonts w:ascii="Times New Roman" w:hAnsi="Times New Roman" w:cs="Times New Roman"/>
        </w:rPr>
      </w:pPr>
    </w:p>
    <w:p w:rsidR="00D77CB5" w:rsidRDefault="00D77CB5" w:rsidP="002C1042">
      <w:pPr>
        <w:jc w:val="both"/>
        <w:rPr>
          <w:rFonts w:ascii="Times New Roman" w:hAnsi="Times New Roman" w:cs="Times New Roman"/>
        </w:rPr>
      </w:pPr>
    </w:p>
    <w:p w:rsidR="00D77CB5" w:rsidRDefault="00D77CB5" w:rsidP="002C1042">
      <w:pPr>
        <w:jc w:val="both"/>
        <w:rPr>
          <w:rFonts w:ascii="Times New Roman" w:hAnsi="Times New Roman" w:cs="Times New Roman"/>
        </w:rPr>
      </w:pPr>
    </w:p>
    <w:p w:rsidR="00D77CB5" w:rsidRDefault="00D77CB5" w:rsidP="002C1042">
      <w:pPr>
        <w:jc w:val="both"/>
        <w:rPr>
          <w:rFonts w:ascii="Times New Roman" w:hAnsi="Times New Roman" w:cs="Times New Roman"/>
        </w:rPr>
      </w:pPr>
    </w:p>
    <w:p w:rsidR="00D77CB5" w:rsidRDefault="00D77CB5" w:rsidP="002C1042">
      <w:pPr>
        <w:jc w:val="both"/>
        <w:rPr>
          <w:rFonts w:ascii="Times New Roman" w:hAnsi="Times New Roman" w:cs="Times New Roman"/>
        </w:rPr>
      </w:pPr>
    </w:p>
    <w:p w:rsidR="00D77CB5" w:rsidRDefault="00D77CB5" w:rsidP="002C1042">
      <w:pPr>
        <w:jc w:val="both"/>
        <w:rPr>
          <w:rFonts w:ascii="Times New Roman" w:hAnsi="Times New Roman" w:cs="Times New Roman"/>
        </w:rPr>
      </w:pPr>
    </w:p>
    <w:p w:rsidR="00D77CB5" w:rsidRDefault="00D77CB5" w:rsidP="002C1042">
      <w:pPr>
        <w:jc w:val="both"/>
        <w:rPr>
          <w:rFonts w:ascii="Times New Roman" w:hAnsi="Times New Roman" w:cs="Times New Roman"/>
        </w:rPr>
      </w:pPr>
    </w:p>
    <w:p w:rsidR="00D77CB5" w:rsidRDefault="00D77CB5" w:rsidP="002C1042">
      <w:pPr>
        <w:jc w:val="both"/>
        <w:rPr>
          <w:rFonts w:ascii="Times New Roman" w:hAnsi="Times New Roman" w:cs="Times New Roman"/>
        </w:rPr>
      </w:pPr>
    </w:p>
    <w:p w:rsidR="00D77CB5" w:rsidRDefault="00D77CB5" w:rsidP="002C1042">
      <w:pPr>
        <w:jc w:val="both"/>
        <w:rPr>
          <w:rFonts w:ascii="Times New Roman" w:hAnsi="Times New Roman" w:cs="Times New Roman"/>
        </w:rPr>
      </w:pPr>
    </w:p>
    <w:p w:rsidR="00D77CB5" w:rsidRDefault="00D77CB5" w:rsidP="002C1042">
      <w:pPr>
        <w:jc w:val="both"/>
        <w:rPr>
          <w:rFonts w:ascii="Times New Roman" w:hAnsi="Times New Roman" w:cs="Times New Roman"/>
        </w:rPr>
      </w:pPr>
    </w:p>
    <w:p w:rsidR="00D77CB5" w:rsidRDefault="00D77CB5" w:rsidP="002C1042">
      <w:pPr>
        <w:jc w:val="both"/>
        <w:rPr>
          <w:rFonts w:ascii="Times New Roman" w:hAnsi="Times New Roman" w:cs="Times New Roman"/>
        </w:rPr>
      </w:pPr>
    </w:p>
    <w:p w:rsidR="00D77CB5" w:rsidRDefault="00D77CB5" w:rsidP="002C1042">
      <w:pPr>
        <w:jc w:val="both"/>
        <w:rPr>
          <w:rFonts w:ascii="Times New Roman" w:hAnsi="Times New Roman" w:cs="Times New Roman"/>
        </w:rPr>
      </w:pPr>
    </w:p>
    <w:p w:rsidR="00416649" w:rsidRPr="002C1042" w:rsidRDefault="002C1042" w:rsidP="002C1042">
      <w:pPr>
        <w:jc w:val="both"/>
        <w:rPr>
          <w:rFonts w:ascii="Times New Roman" w:hAnsi="Times New Roman" w:cs="Times New Roman"/>
        </w:rPr>
      </w:pPr>
      <w:r w:rsidRPr="002C1042">
        <w:rPr>
          <w:rFonts w:ascii="Times New Roman" w:hAnsi="Times New Roman" w:cs="Times New Roman"/>
        </w:rPr>
        <w:t>Воспитание здоровой личности в среде социума несёт собой много трудностей и вопросов, решение которых зависит от тесноты и доверительности контакта родительской общественности и детского дошкольного образовательного учреждения. Тесное взаимодействие семьи и педагогического коллектива детского сада способствует гармоничному развитию личности ребёнка.</w:t>
      </w:r>
    </w:p>
    <w:p w:rsidR="002C1042" w:rsidRPr="002C1042" w:rsidRDefault="002C1042" w:rsidP="002C1042">
      <w:pPr>
        <w:shd w:val="clear" w:color="auto" w:fill="FFFFFF"/>
        <w:spacing w:before="300" w:after="150" w:line="240" w:lineRule="auto"/>
        <w:jc w:val="center"/>
        <w:outlineLvl w:val="1"/>
        <w:rPr>
          <w:rFonts w:ascii="Times New Roman" w:eastAsia="Times New Roman" w:hAnsi="Times New Roman" w:cs="Times New Roman"/>
          <w:b/>
          <w:bCs/>
          <w:color w:val="000000"/>
          <w:spacing w:val="-7"/>
          <w:sz w:val="40"/>
          <w:szCs w:val="48"/>
          <w:lang w:eastAsia="ru-RU"/>
        </w:rPr>
      </w:pPr>
      <w:r w:rsidRPr="002C1042">
        <w:rPr>
          <w:rFonts w:ascii="Times New Roman" w:eastAsia="Times New Roman" w:hAnsi="Times New Roman" w:cs="Times New Roman"/>
          <w:b/>
          <w:bCs/>
          <w:color w:val="000000"/>
          <w:spacing w:val="-7"/>
          <w:sz w:val="40"/>
          <w:szCs w:val="48"/>
          <w:lang w:eastAsia="ru-RU"/>
        </w:rPr>
        <w:lastRenderedPageBreak/>
        <w:t>Теоретические аспекты работы с родителями в ДОУ</w:t>
      </w:r>
    </w:p>
    <w:p w:rsidR="002C1042" w:rsidRPr="002C1042" w:rsidRDefault="002C1042" w:rsidP="002C1042">
      <w:pPr>
        <w:shd w:val="clear" w:color="auto" w:fill="FFFFFF"/>
        <w:spacing w:after="300" w:line="240" w:lineRule="auto"/>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Цель взаимодействия с родителями, поставленная ДОУ, всегда будет глобальной и отличающийся от целей, которые ставит каждый воспитатель при личной взаимосвязи с родительской общественностью. </w:t>
      </w:r>
      <w:r w:rsidRPr="002C1042">
        <w:rPr>
          <w:rFonts w:ascii="Open Sans" w:eastAsia="Times New Roman" w:hAnsi="Open Sans" w:cs="Times New Roman"/>
          <w:b/>
          <w:bCs/>
          <w:color w:val="1B1C2A"/>
          <w:sz w:val="23"/>
          <w:szCs w:val="23"/>
          <w:lang w:eastAsia="ru-RU"/>
        </w:rPr>
        <w:t>Общей целью для всего учреждения является формирование общего пространства «детский сад — семья».</w:t>
      </w:r>
      <w:r w:rsidRPr="002C1042">
        <w:rPr>
          <w:rFonts w:ascii="Open Sans" w:eastAsia="Times New Roman" w:hAnsi="Open Sans" w:cs="Times New Roman"/>
          <w:color w:val="1B1C2A"/>
          <w:sz w:val="23"/>
          <w:szCs w:val="23"/>
          <w:lang w:eastAsia="ru-RU"/>
        </w:rPr>
        <w:t> А цель каждого отдельного мероприятия с родительской общественностью (собрания, открытого занятия и т. п.) подбирается воспитателем самостоятельно исходя из потребностей и нужд родителей и общего плана занятий.</w:t>
      </w:r>
    </w:p>
    <w:p w:rsidR="002C1042" w:rsidRPr="002C1042" w:rsidRDefault="002C1042" w:rsidP="002C1042">
      <w:pPr>
        <w:shd w:val="clear" w:color="auto" w:fill="FFFFFF"/>
        <w:spacing w:line="240" w:lineRule="auto"/>
        <w:jc w:val="both"/>
        <w:rPr>
          <w:rFonts w:ascii="Open Sans" w:eastAsia="Times New Roman" w:hAnsi="Open Sans" w:cs="Times New Roman"/>
          <w:b/>
          <w:bCs/>
          <w:i/>
          <w:iCs/>
          <w:color w:val="1B1C2A"/>
          <w:sz w:val="26"/>
          <w:szCs w:val="26"/>
          <w:lang w:eastAsia="ru-RU"/>
        </w:rPr>
      </w:pPr>
      <w:r w:rsidRPr="002C1042">
        <w:rPr>
          <w:rFonts w:ascii="Open Sans" w:eastAsia="Times New Roman" w:hAnsi="Open Sans" w:cs="Times New Roman"/>
          <w:b/>
          <w:bCs/>
          <w:i/>
          <w:iCs/>
          <w:color w:val="1B1C2A"/>
          <w:sz w:val="26"/>
          <w:szCs w:val="26"/>
          <w:lang w:eastAsia="ru-RU"/>
        </w:rPr>
        <w:t>Целью первого родительского собрания может быть установление тесного взаимодействия с родительской общественностью или адаптация детей к условиям ДОУ.</w:t>
      </w:r>
    </w:p>
    <w:p w:rsidR="002C1042" w:rsidRPr="002C1042" w:rsidRDefault="002C1042" w:rsidP="002C1042">
      <w:pPr>
        <w:shd w:val="clear" w:color="auto" w:fill="FFFFFF"/>
        <w:spacing w:before="300" w:after="150" w:line="240" w:lineRule="auto"/>
        <w:jc w:val="both"/>
        <w:outlineLvl w:val="2"/>
        <w:rPr>
          <w:rFonts w:ascii="Times New Roman" w:eastAsia="Times New Roman" w:hAnsi="Times New Roman" w:cs="Times New Roman"/>
          <w:b/>
          <w:bCs/>
          <w:color w:val="000000"/>
          <w:spacing w:val="-7"/>
          <w:sz w:val="42"/>
          <w:szCs w:val="42"/>
          <w:lang w:eastAsia="ru-RU"/>
        </w:rPr>
      </w:pPr>
      <w:r w:rsidRPr="002C1042">
        <w:rPr>
          <w:rFonts w:ascii="Times New Roman" w:eastAsia="Times New Roman" w:hAnsi="Times New Roman" w:cs="Times New Roman"/>
          <w:b/>
          <w:bCs/>
          <w:color w:val="000000"/>
          <w:spacing w:val="-7"/>
          <w:sz w:val="42"/>
          <w:szCs w:val="42"/>
          <w:lang w:eastAsia="ru-RU"/>
        </w:rPr>
        <w:t>Задачи</w:t>
      </w:r>
    </w:p>
    <w:p w:rsidR="002C1042" w:rsidRPr="002C1042" w:rsidRDefault="002C1042" w:rsidP="002C1042">
      <w:pPr>
        <w:shd w:val="clear" w:color="auto" w:fill="FFFFFF"/>
        <w:spacing w:after="300" w:line="240" w:lineRule="auto"/>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Задачи всего учреждения также отличаются от задач, которые ставит себе каждый воспитатель при взаимодействии с родителями, но не противоречат друг другу. Наиболее приоритетными задачами всего ДОУ являются:</w:t>
      </w:r>
    </w:p>
    <w:p w:rsidR="002C1042" w:rsidRPr="002C1042" w:rsidRDefault="002C1042" w:rsidP="002C1042">
      <w:pPr>
        <w:numPr>
          <w:ilvl w:val="0"/>
          <w:numId w:val="1"/>
        </w:numPr>
        <w:shd w:val="clear" w:color="auto" w:fill="FFFFFF"/>
        <w:spacing w:after="300" w:line="240" w:lineRule="auto"/>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Заинтересовать родительскую общественность жизнью детского сада и группы путём использования различных форм взаимодействия.</w:t>
      </w:r>
    </w:p>
    <w:p w:rsidR="002C1042" w:rsidRPr="002C1042" w:rsidRDefault="002C1042" w:rsidP="002C1042">
      <w:pPr>
        <w:numPr>
          <w:ilvl w:val="0"/>
          <w:numId w:val="1"/>
        </w:numPr>
        <w:shd w:val="clear" w:color="auto" w:fill="FFFFFF"/>
        <w:spacing w:after="300" w:line="240" w:lineRule="auto"/>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Сформировать такую среду, в которой динамично развивающийся ребёнок будет чувствовать себя комфортно и продолжать успешно развиваться.</w:t>
      </w:r>
    </w:p>
    <w:p w:rsidR="002C1042" w:rsidRPr="002C1042" w:rsidRDefault="002C1042" w:rsidP="002C1042">
      <w:pPr>
        <w:numPr>
          <w:ilvl w:val="0"/>
          <w:numId w:val="1"/>
        </w:numPr>
        <w:shd w:val="clear" w:color="auto" w:fill="FFFFFF"/>
        <w:spacing w:after="300" w:line="240" w:lineRule="auto"/>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Организовать непрерывное высокопрофессиональное психологическое сопровождение образовательного процесса и при необходимости оказывать семье ребёнка психолого-педагогическую поддержку.</w:t>
      </w:r>
    </w:p>
    <w:p w:rsidR="002C1042" w:rsidRPr="002C1042" w:rsidRDefault="002C1042" w:rsidP="002C1042">
      <w:pPr>
        <w:numPr>
          <w:ilvl w:val="0"/>
          <w:numId w:val="1"/>
        </w:numPr>
        <w:shd w:val="clear" w:color="auto" w:fill="FFFFFF"/>
        <w:spacing w:after="300" w:line="240" w:lineRule="auto"/>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Создать условия для трансляции родителям знаний в области социализации, охраны и укрепления здоровья, правильного развития и обучения детей.</w:t>
      </w:r>
    </w:p>
    <w:p w:rsidR="002C1042" w:rsidRDefault="002C1042" w:rsidP="002C1042">
      <w:pPr>
        <w:shd w:val="clear" w:color="auto" w:fill="FFFFFF"/>
        <w:spacing w:after="300" w:line="240" w:lineRule="auto"/>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До прихода в детский сад круг общения ребёнка весьма ограничен. В момент, когда малыш приходит в детский сад, перед ним распахивается целый новый мир общения и игр. Этот мир резко отличается от того, к чему ребёнок привык дома.</w:t>
      </w:r>
    </w:p>
    <w:p w:rsidR="002C1042" w:rsidRPr="002C1042" w:rsidRDefault="002C1042" w:rsidP="002C1042">
      <w:pPr>
        <w:shd w:val="clear" w:color="auto" w:fill="FFFFFF"/>
        <w:spacing w:after="300" w:line="240" w:lineRule="auto"/>
        <w:jc w:val="both"/>
        <w:rPr>
          <w:rFonts w:ascii="Open Sans" w:eastAsia="Times New Roman" w:hAnsi="Open Sans" w:cs="Times New Roman"/>
          <w:b/>
          <w:bCs/>
          <w:color w:val="1B1C2A"/>
          <w:sz w:val="23"/>
          <w:szCs w:val="23"/>
          <w:lang w:eastAsia="ru-RU"/>
        </w:rPr>
      </w:pPr>
      <w:r>
        <w:rPr>
          <w:rFonts w:ascii="Open Sans" w:eastAsia="Times New Roman" w:hAnsi="Open Sans" w:cs="Times New Roman"/>
          <w:b/>
          <w:bCs/>
          <w:color w:val="1B1C2A"/>
          <w:sz w:val="23"/>
          <w:szCs w:val="23"/>
          <w:lang w:eastAsia="ru-RU"/>
        </w:rPr>
        <w:t>К</w:t>
      </w:r>
      <w:r w:rsidRPr="002C1042">
        <w:rPr>
          <w:rFonts w:ascii="Open Sans" w:eastAsia="Times New Roman" w:hAnsi="Open Sans" w:cs="Times New Roman"/>
          <w:b/>
          <w:bCs/>
          <w:color w:val="1B1C2A"/>
          <w:sz w:val="23"/>
          <w:szCs w:val="23"/>
          <w:lang w:eastAsia="ru-RU"/>
        </w:rPr>
        <w:t>акие специалисты работают с родителями</w:t>
      </w:r>
    </w:p>
    <w:p w:rsidR="002C1042" w:rsidRPr="002C1042" w:rsidRDefault="002C1042" w:rsidP="002C1042">
      <w:pPr>
        <w:shd w:val="clear" w:color="auto" w:fill="FFFFFF"/>
        <w:spacing w:after="300" w:line="240" w:lineRule="auto"/>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Воспитатель находится с детьми большую часть их пребывания в детском саду и должен обладать основами музыкального развития, логопедии, физического развития и психологии. Эти знания ему нужны, чтобы правильно построить работу в группе, но он не является специалистом в этих областях. Воспитатель, опираясь на первичные знания, определяет потребности детей. На основе наблюдений за детьми и бесед с родителями он обращается к специалистам. Так, в случае формирования динамичной минутки воспитатель обратится к инструктору по физической культуре, а заметив нарушения речи — к логопеду. С проблемой адаптации ребёнка в группе следует обратиться к психологу, а для организации и проведения «Праздника осени» — к музыкальному работнику. Привлекая в нужные моменты специалистов, воспитатель работает и с группой.</w:t>
      </w:r>
    </w:p>
    <w:p w:rsidR="002C1042" w:rsidRPr="002C1042" w:rsidRDefault="002C1042" w:rsidP="002C1042">
      <w:pPr>
        <w:shd w:val="clear" w:color="auto" w:fill="FFFFFF"/>
        <w:spacing w:line="240" w:lineRule="auto"/>
        <w:jc w:val="both"/>
        <w:rPr>
          <w:rFonts w:ascii="Open Sans" w:eastAsia="Times New Roman" w:hAnsi="Open Sans" w:cs="Times New Roman"/>
          <w:b/>
          <w:bCs/>
          <w:i/>
          <w:iCs/>
          <w:color w:val="1B1C2A"/>
          <w:sz w:val="23"/>
          <w:szCs w:val="23"/>
          <w:lang w:eastAsia="ru-RU"/>
        </w:rPr>
      </w:pPr>
      <w:r w:rsidRPr="002C1042">
        <w:rPr>
          <w:rFonts w:ascii="Open Sans" w:eastAsia="Times New Roman" w:hAnsi="Open Sans" w:cs="Times New Roman"/>
          <w:b/>
          <w:bCs/>
          <w:i/>
          <w:iCs/>
          <w:color w:val="1B1C2A"/>
          <w:sz w:val="23"/>
          <w:szCs w:val="23"/>
          <w:lang w:eastAsia="ru-RU"/>
        </w:rPr>
        <w:t xml:space="preserve">Воспитатель — человек, который занимается группой в целом, но в то же время знает все индивидуальные особенности каждого ребёнка. Он организует занятия в игровой форме </w:t>
      </w:r>
      <w:r w:rsidRPr="002C1042">
        <w:rPr>
          <w:rFonts w:ascii="Open Sans" w:eastAsia="Times New Roman" w:hAnsi="Open Sans" w:cs="Times New Roman"/>
          <w:b/>
          <w:bCs/>
          <w:i/>
          <w:iCs/>
          <w:color w:val="1B1C2A"/>
          <w:sz w:val="23"/>
          <w:szCs w:val="23"/>
          <w:lang w:eastAsia="ru-RU"/>
        </w:rPr>
        <w:lastRenderedPageBreak/>
        <w:t>по развитию мелкой моторики, основам счёта, геометрических форм и других начальных знаний об окружающем мире.</w:t>
      </w:r>
    </w:p>
    <w:p w:rsidR="002C1042" w:rsidRPr="002C1042" w:rsidRDefault="002C1042" w:rsidP="002C1042">
      <w:pPr>
        <w:shd w:val="clear" w:color="auto" w:fill="FFFFFF"/>
        <w:spacing w:after="300" w:line="240" w:lineRule="auto"/>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Важно понимать, что не только воспитателю необходимо поддерживать контакт с родителями. С семьями воспитанников работают и другие специалисты ДОУ:</w:t>
      </w:r>
    </w:p>
    <w:p w:rsidR="002C1042" w:rsidRPr="002C1042" w:rsidRDefault="002C1042" w:rsidP="002C1042">
      <w:pPr>
        <w:shd w:val="clear" w:color="auto" w:fill="FFFFFF"/>
        <w:spacing w:after="300" w:line="240" w:lineRule="auto"/>
        <w:ind w:left="360"/>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b/>
          <w:i/>
          <w:color w:val="1B1C2A"/>
          <w:sz w:val="23"/>
          <w:szCs w:val="23"/>
          <w:lang w:eastAsia="ru-RU"/>
        </w:rPr>
        <w:t>Логопед.</w:t>
      </w:r>
      <w:r w:rsidRPr="002C1042">
        <w:rPr>
          <w:rFonts w:ascii="Open Sans" w:eastAsia="Times New Roman" w:hAnsi="Open Sans" w:cs="Times New Roman"/>
          <w:color w:val="1B1C2A"/>
          <w:sz w:val="23"/>
          <w:szCs w:val="23"/>
          <w:lang w:eastAsia="ru-RU"/>
        </w:rPr>
        <w:t xml:space="preserve"> Правильная постановка речи ребёнка имеет огромное значение в его социализации. Важно чтобы ребёнок и дома продолжал говорить правильно и чисто. Поэтому так необходима тесная работа логопеда с родителями, в формах открытых занятий, раздаточного материала, групповых консультаций и индивидуальных бесед.</w:t>
      </w:r>
    </w:p>
    <w:p w:rsidR="002C1042" w:rsidRDefault="002C1042" w:rsidP="002C1042">
      <w:pPr>
        <w:shd w:val="clear" w:color="auto" w:fill="FFFFFF"/>
        <w:spacing w:after="300" w:line="240" w:lineRule="auto"/>
        <w:jc w:val="both"/>
        <w:rPr>
          <w:rFonts w:ascii="Open Sans" w:hAnsi="Open Sans"/>
          <w:color w:val="1B1C2A"/>
          <w:sz w:val="23"/>
          <w:szCs w:val="23"/>
          <w:shd w:val="clear" w:color="auto" w:fill="FFFFFF"/>
        </w:rPr>
      </w:pPr>
      <w:r w:rsidRPr="002C1042">
        <w:rPr>
          <w:rFonts w:ascii="Open Sans" w:hAnsi="Open Sans"/>
          <w:b/>
          <w:i/>
          <w:color w:val="1B1C2A"/>
          <w:sz w:val="23"/>
          <w:szCs w:val="23"/>
          <w:shd w:val="clear" w:color="auto" w:fill="FFFFFF"/>
        </w:rPr>
        <w:t>Инструктор по физической культуре</w:t>
      </w:r>
      <w:r>
        <w:rPr>
          <w:rFonts w:ascii="Open Sans" w:hAnsi="Open Sans"/>
          <w:color w:val="1B1C2A"/>
          <w:sz w:val="23"/>
          <w:szCs w:val="23"/>
          <w:shd w:val="clear" w:color="auto" w:fill="FFFFFF"/>
        </w:rPr>
        <w:t xml:space="preserve"> также нуждается в работе с родительской общественностью. Ведь только в связке «детский сад — семья» можно привить ребёнку любовь к здоровому образу жизни. Инструктор может использовать такие формы работы с родителями, как активные игры, совместные прогулки, анкетирование, открытые занятия и групповые консультации.</w:t>
      </w:r>
    </w:p>
    <w:p w:rsidR="002C1042" w:rsidRDefault="002C1042" w:rsidP="002C1042">
      <w:pPr>
        <w:shd w:val="clear" w:color="auto" w:fill="FFFFFF"/>
        <w:spacing w:after="300" w:line="240" w:lineRule="auto"/>
        <w:jc w:val="both"/>
        <w:rPr>
          <w:rFonts w:ascii="Open Sans" w:hAnsi="Open Sans"/>
          <w:color w:val="1B1C2A"/>
          <w:sz w:val="23"/>
          <w:szCs w:val="23"/>
          <w:shd w:val="clear" w:color="auto" w:fill="FFFFFF"/>
        </w:rPr>
      </w:pPr>
      <w:r w:rsidRPr="002C1042">
        <w:rPr>
          <w:rFonts w:ascii="Open Sans" w:hAnsi="Open Sans"/>
          <w:b/>
          <w:i/>
          <w:color w:val="1B1C2A"/>
          <w:sz w:val="23"/>
          <w:szCs w:val="23"/>
          <w:shd w:val="clear" w:color="auto" w:fill="FFFFFF"/>
        </w:rPr>
        <w:t>Музыкальный руководитель.</w:t>
      </w:r>
      <w:r>
        <w:rPr>
          <w:rFonts w:ascii="Open Sans" w:hAnsi="Open Sans"/>
          <w:color w:val="1B1C2A"/>
          <w:sz w:val="23"/>
          <w:szCs w:val="23"/>
          <w:shd w:val="clear" w:color="auto" w:fill="FFFFFF"/>
        </w:rPr>
        <w:t xml:space="preserve"> Задача музыкального руководителя — воспитать в детях чувство прекрасного, любовь к творчеству, уверенность в себе и своих силах, и родительская общественность может в этом помочь. Музыкальный руководитель может проводить опросы и анкетирование среди родителей. А родители могут активно помогать в подготовке музыкальных праздников и мероприятий.</w:t>
      </w:r>
    </w:p>
    <w:p w:rsidR="002C1042" w:rsidRDefault="002C1042" w:rsidP="002C1042">
      <w:pPr>
        <w:shd w:val="clear" w:color="auto" w:fill="FFFFFF"/>
        <w:spacing w:after="300" w:line="240" w:lineRule="auto"/>
        <w:jc w:val="both"/>
        <w:rPr>
          <w:rFonts w:ascii="Open Sans" w:hAnsi="Open Sans"/>
          <w:color w:val="1B1C2A"/>
          <w:sz w:val="23"/>
          <w:szCs w:val="23"/>
          <w:shd w:val="clear" w:color="auto" w:fill="FFFFFF"/>
        </w:rPr>
      </w:pPr>
      <w:r w:rsidRPr="002C1042">
        <w:rPr>
          <w:rFonts w:ascii="Open Sans" w:hAnsi="Open Sans"/>
          <w:b/>
          <w:i/>
          <w:color w:val="1B1C2A"/>
          <w:sz w:val="23"/>
          <w:szCs w:val="23"/>
          <w:shd w:val="clear" w:color="auto" w:fill="FFFFFF"/>
        </w:rPr>
        <w:t>Психолог.</w:t>
      </w:r>
      <w:r w:rsidRPr="002C1042">
        <w:rPr>
          <w:rFonts w:ascii="Open Sans" w:hAnsi="Open Sans"/>
          <w:color w:val="1B1C2A"/>
          <w:sz w:val="23"/>
          <w:szCs w:val="23"/>
          <w:shd w:val="clear" w:color="auto" w:fill="FFFFFF"/>
        </w:rPr>
        <w:t xml:space="preserve"> Моральное здоровье ребёнка важно не менее, чем физическое. Чтобы помочь ребёнку в общении со сверстниками, важно понимать, как принято общаться в семье воспитанника. Поэтому психологи ДОУ часто и много работают с родительской общественностью в различных формах, таких как совместные занятия и игры с родителями, индивидуальные беседы и групповые консультации, анкетирование и опросы, круглые столы и дискуссии.</w:t>
      </w:r>
    </w:p>
    <w:p w:rsidR="002C1042" w:rsidRPr="002C1042" w:rsidRDefault="002C1042" w:rsidP="002C1042">
      <w:pPr>
        <w:shd w:val="clear" w:color="auto" w:fill="FFFFFF"/>
        <w:spacing w:before="300" w:after="150" w:line="240" w:lineRule="auto"/>
        <w:jc w:val="both"/>
        <w:outlineLvl w:val="2"/>
        <w:rPr>
          <w:rFonts w:ascii="Times New Roman" w:eastAsia="Times New Roman" w:hAnsi="Times New Roman" w:cs="Times New Roman"/>
          <w:b/>
          <w:bCs/>
          <w:color w:val="000000"/>
          <w:spacing w:val="-7"/>
          <w:sz w:val="36"/>
          <w:szCs w:val="42"/>
          <w:lang w:eastAsia="ru-RU"/>
        </w:rPr>
      </w:pPr>
      <w:r w:rsidRPr="002C1042">
        <w:rPr>
          <w:rFonts w:ascii="Times New Roman" w:eastAsia="Times New Roman" w:hAnsi="Times New Roman" w:cs="Times New Roman"/>
          <w:b/>
          <w:bCs/>
          <w:color w:val="000000"/>
          <w:spacing w:val="-7"/>
          <w:sz w:val="36"/>
          <w:szCs w:val="42"/>
          <w:lang w:eastAsia="ru-RU"/>
        </w:rPr>
        <w:t>Направления работы с родителями в детском саду</w:t>
      </w:r>
    </w:p>
    <w:p w:rsidR="002C1042" w:rsidRPr="002C1042" w:rsidRDefault="002C1042" w:rsidP="002C1042">
      <w:pPr>
        <w:shd w:val="clear" w:color="auto" w:fill="FFFFFF"/>
        <w:spacing w:after="300" w:line="240" w:lineRule="auto"/>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Работа с родителями в детском саду подразделяется на несколько направлений:</w:t>
      </w:r>
    </w:p>
    <w:p w:rsidR="002C1042" w:rsidRPr="002C1042" w:rsidRDefault="002C1042" w:rsidP="002C1042">
      <w:pPr>
        <w:numPr>
          <w:ilvl w:val="0"/>
          <w:numId w:val="3"/>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Индивидуально ориентированная:</w:t>
      </w:r>
    </w:p>
    <w:p w:rsidR="002C1042" w:rsidRPr="002C1042" w:rsidRDefault="002C1042" w:rsidP="002C1042">
      <w:pPr>
        <w:numPr>
          <w:ilvl w:val="1"/>
          <w:numId w:val="3"/>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Беседа.</w:t>
      </w:r>
    </w:p>
    <w:p w:rsidR="002C1042" w:rsidRPr="002C1042" w:rsidRDefault="002C1042" w:rsidP="002C1042">
      <w:pPr>
        <w:numPr>
          <w:ilvl w:val="1"/>
          <w:numId w:val="3"/>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Консультация.</w:t>
      </w:r>
    </w:p>
    <w:p w:rsidR="002C1042" w:rsidRPr="002C1042" w:rsidRDefault="002C1042" w:rsidP="002C1042">
      <w:pPr>
        <w:numPr>
          <w:ilvl w:val="1"/>
          <w:numId w:val="3"/>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Занятие (занятие специалиста с ребёнком и родителем одновременно).</w:t>
      </w:r>
    </w:p>
    <w:p w:rsidR="002C1042" w:rsidRPr="002C1042" w:rsidRDefault="002C1042" w:rsidP="002C1042">
      <w:pPr>
        <w:numPr>
          <w:ilvl w:val="0"/>
          <w:numId w:val="3"/>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Ориентированная на интересы родителей и детей (к сожалению, не все родители принимают участие в подобных мероприятиях):</w:t>
      </w:r>
    </w:p>
    <w:p w:rsidR="002C1042" w:rsidRPr="002C1042" w:rsidRDefault="002C1042" w:rsidP="002C1042">
      <w:pPr>
        <w:numPr>
          <w:ilvl w:val="1"/>
          <w:numId w:val="3"/>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Совместная прогулка, экскурсия.</w:t>
      </w:r>
    </w:p>
    <w:p w:rsidR="002C1042" w:rsidRPr="002C1042" w:rsidRDefault="002C1042" w:rsidP="002C1042">
      <w:pPr>
        <w:numPr>
          <w:ilvl w:val="1"/>
          <w:numId w:val="3"/>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Ролевая или дидактическая игра.</w:t>
      </w:r>
    </w:p>
    <w:p w:rsidR="002C1042" w:rsidRPr="002C1042" w:rsidRDefault="002C1042" w:rsidP="002C1042">
      <w:pPr>
        <w:numPr>
          <w:ilvl w:val="1"/>
          <w:numId w:val="3"/>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Открытое занятие.</w:t>
      </w:r>
    </w:p>
    <w:p w:rsidR="002C1042" w:rsidRPr="002C1042" w:rsidRDefault="002C1042" w:rsidP="002C1042">
      <w:pPr>
        <w:numPr>
          <w:ilvl w:val="1"/>
          <w:numId w:val="3"/>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Иные мероприятия, проводимые с детьми и их родителями.</w:t>
      </w:r>
    </w:p>
    <w:p w:rsidR="002C1042" w:rsidRPr="002C1042" w:rsidRDefault="002C1042" w:rsidP="002C1042">
      <w:pPr>
        <w:numPr>
          <w:ilvl w:val="0"/>
          <w:numId w:val="3"/>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Официально регламентированная деятельность:</w:t>
      </w:r>
    </w:p>
    <w:p w:rsidR="002C1042" w:rsidRPr="002C1042" w:rsidRDefault="002C1042" w:rsidP="002C1042">
      <w:pPr>
        <w:numPr>
          <w:ilvl w:val="1"/>
          <w:numId w:val="3"/>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родительские собрания, присутствие на которых всех родителей или законных представителей регламентируется Федеральным законом «Об образовании в Российской Федерации» (Гл. 4, ст. 44, п 4.2).</w:t>
      </w:r>
    </w:p>
    <w:p w:rsidR="002C1042" w:rsidRPr="002C1042" w:rsidRDefault="002C1042" w:rsidP="002C1042">
      <w:pPr>
        <w:numPr>
          <w:ilvl w:val="1"/>
          <w:numId w:val="3"/>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беседа с администрацией (чаще всего в её основе лежит проблема, которую невозможно решить на уровне группы).</w:t>
      </w:r>
    </w:p>
    <w:p w:rsidR="002C1042" w:rsidRPr="002C1042" w:rsidRDefault="002C1042" w:rsidP="002C1042">
      <w:pPr>
        <w:shd w:val="clear" w:color="auto" w:fill="FFFFFF"/>
        <w:spacing w:after="300" w:line="240" w:lineRule="auto"/>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b/>
          <w:bCs/>
          <w:color w:val="1B1C2A"/>
          <w:sz w:val="23"/>
          <w:szCs w:val="23"/>
          <w:lang w:eastAsia="ru-RU"/>
        </w:rPr>
        <w:t>Родительские собрания — единственная форма работы с родителями, которая может нести в себе доведение до сведения членов семьи воспитанников официально-</w:t>
      </w:r>
      <w:r w:rsidRPr="002C1042">
        <w:rPr>
          <w:rFonts w:ascii="Open Sans" w:eastAsia="Times New Roman" w:hAnsi="Open Sans" w:cs="Times New Roman"/>
          <w:b/>
          <w:bCs/>
          <w:color w:val="1B1C2A"/>
          <w:sz w:val="23"/>
          <w:szCs w:val="23"/>
          <w:lang w:eastAsia="ru-RU"/>
        </w:rPr>
        <w:lastRenderedPageBreak/>
        <w:t>нормативной информации.</w:t>
      </w:r>
      <w:r w:rsidRPr="002C1042">
        <w:rPr>
          <w:rFonts w:ascii="Open Sans" w:eastAsia="Times New Roman" w:hAnsi="Open Sans" w:cs="Times New Roman"/>
          <w:color w:val="1B1C2A"/>
          <w:sz w:val="23"/>
          <w:szCs w:val="23"/>
          <w:lang w:eastAsia="ru-RU"/>
        </w:rPr>
        <w:t> Поэтому собрание не только чётко планируется, но и его нужно правильно документально оформлять.</w:t>
      </w:r>
    </w:p>
    <w:p w:rsidR="002C1042" w:rsidRPr="002C1042" w:rsidRDefault="002C1042" w:rsidP="002C1042">
      <w:pPr>
        <w:shd w:val="clear" w:color="auto" w:fill="FFFFFF"/>
        <w:spacing w:before="300" w:after="150" w:line="240" w:lineRule="auto"/>
        <w:jc w:val="both"/>
        <w:outlineLvl w:val="1"/>
        <w:rPr>
          <w:rFonts w:ascii="Times New Roman" w:eastAsia="Times New Roman" w:hAnsi="Times New Roman" w:cs="Times New Roman"/>
          <w:b/>
          <w:bCs/>
          <w:color w:val="000000"/>
          <w:spacing w:val="-7"/>
          <w:sz w:val="40"/>
          <w:szCs w:val="48"/>
          <w:lang w:eastAsia="ru-RU"/>
        </w:rPr>
      </w:pPr>
      <w:r w:rsidRPr="002C1042">
        <w:rPr>
          <w:rFonts w:ascii="Times New Roman" w:eastAsia="Times New Roman" w:hAnsi="Times New Roman" w:cs="Times New Roman"/>
          <w:b/>
          <w:bCs/>
          <w:color w:val="000000"/>
          <w:spacing w:val="-7"/>
          <w:sz w:val="40"/>
          <w:szCs w:val="48"/>
          <w:lang w:eastAsia="ru-RU"/>
        </w:rPr>
        <w:t>Планирование взаимодействия с семьёй в детском саду</w:t>
      </w:r>
    </w:p>
    <w:p w:rsidR="002C1042" w:rsidRPr="002C1042" w:rsidRDefault="002C1042" w:rsidP="002C1042">
      <w:pPr>
        <w:shd w:val="clear" w:color="auto" w:fill="FFFFFF"/>
        <w:spacing w:after="300" w:line="240" w:lineRule="auto"/>
        <w:jc w:val="both"/>
        <w:rPr>
          <w:rFonts w:ascii="Open Sans" w:eastAsia="Times New Roman" w:hAnsi="Open Sans" w:cs="Times New Roman"/>
          <w:color w:val="1B1C2A"/>
          <w:sz w:val="23"/>
          <w:szCs w:val="23"/>
          <w:lang w:eastAsia="ru-RU"/>
        </w:rPr>
      </w:pPr>
      <w:r w:rsidRPr="002C1042">
        <w:rPr>
          <w:rFonts w:ascii="Open Sans" w:eastAsia="Times New Roman" w:hAnsi="Open Sans" w:cs="Times New Roman"/>
          <w:color w:val="1B1C2A"/>
          <w:sz w:val="23"/>
          <w:szCs w:val="23"/>
          <w:lang w:eastAsia="ru-RU"/>
        </w:rPr>
        <w:t>План работы с родителями бывает разный. Определённых общегосударственных требований нет. В данном случае воспитатель действует на основании общих правил планирования. Взаимодействие ДОУ с семьёй строится по единой схеме.</w:t>
      </w:r>
      <w:r w:rsidRPr="002C1042">
        <w:t xml:space="preserve"> </w:t>
      </w:r>
      <w:r w:rsidRPr="002C1042">
        <w:rPr>
          <w:rFonts w:ascii="Open Sans" w:eastAsia="Times New Roman" w:hAnsi="Open Sans" w:cs="Times New Roman"/>
          <w:color w:val="1B1C2A"/>
          <w:sz w:val="23"/>
          <w:szCs w:val="23"/>
          <w:lang w:eastAsia="ru-RU"/>
        </w:rPr>
        <w:t>Чаще всего сначала делают 3 плана: план родительских собраний, план открытых занятий и план совместных с родителями мероприятий. Потом готовые планы сводят в единый документ. Этот документ дополняют выдержками из планов специалистов, утренниками и общими для учреждения мероприятиями. Желательно, чтобы в сводном плане была указана и индивидуальная работа с родителями детей, нуждающимися в этом. Дальше план корректируется. Родитель — занятой человек, и его время надо ценить. Недопустимо, чтобы открытые занятия специалистов и воспитателя накладывались по времени друг на друга. Родитель, скорее всего, не сможет чаще 1 раза в неделю посетить что-либо, а значит, с этой точки зрения, план также нужно выверить.</w:t>
      </w:r>
    </w:p>
    <w:p w:rsidR="006E5D40" w:rsidRPr="006E5D40" w:rsidRDefault="006E5D40" w:rsidP="006E5D40">
      <w:pPr>
        <w:shd w:val="clear" w:color="auto" w:fill="FFFFFF"/>
        <w:spacing w:before="300" w:after="150" w:line="240" w:lineRule="auto"/>
        <w:jc w:val="both"/>
        <w:outlineLvl w:val="1"/>
        <w:rPr>
          <w:rFonts w:ascii="Times New Roman" w:eastAsia="Times New Roman" w:hAnsi="Times New Roman" w:cs="Times New Roman"/>
          <w:b/>
          <w:bCs/>
          <w:color w:val="000000"/>
          <w:spacing w:val="-7"/>
          <w:sz w:val="36"/>
          <w:szCs w:val="48"/>
          <w:lang w:eastAsia="ru-RU"/>
        </w:rPr>
      </w:pPr>
      <w:r w:rsidRPr="006E5D40">
        <w:rPr>
          <w:rFonts w:ascii="Times New Roman" w:eastAsia="Times New Roman" w:hAnsi="Times New Roman" w:cs="Times New Roman"/>
          <w:b/>
          <w:bCs/>
          <w:color w:val="000000"/>
          <w:spacing w:val="-7"/>
          <w:sz w:val="36"/>
          <w:szCs w:val="48"/>
          <w:lang w:eastAsia="ru-RU"/>
        </w:rPr>
        <w:t>Особенности работы с социально неблагополучными семьями</w:t>
      </w:r>
    </w:p>
    <w:p w:rsidR="006E5D40" w:rsidRPr="006E5D40" w:rsidRDefault="006E5D40" w:rsidP="006E5D40">
      <w:pPr>
        <w:shd w:val="clear" w:color="auto" w:fill="FFFFFF"/>
        <w:spacing w:after="300" w:line="240" w:lineRule="auto"/>
        <w:jc w:val="both"/>
        <w:rPr>
          <w:rFonts w:ascii="Open Sans" w:eastAsia="Times New Roman" w:hAnsi="Open Sans" w:cs="Times New Roman"/>
          <w:color w:val="1B1C2A"/>
          <w:sz w:val="23"/>
          <w:szCs w:val="23"/>
          <w:lang w:eastAsia="ru-RU"/>
        </w:rPr>
      </w:pPr>
      <w:r w:rsidRPr="006E5D40">
        <w:rPr>
          <w:rFonts w:ascii="Open Sans" w:eastAsia="Times New Roman" w:hAnsi="Open Sans" w:cs="Times New Roman"/>
          <w:b/>
          <w:bCs/>
          <w:color w:val="1B1C2A"/>
          <w:sz w:val="23"/>
          <w:szCs w:val="23"/>
          <w:lang w:eastAsia="ru-RU"/>
        </w:rPr>
        <w:t>Особого внимания требуют к себе воспитанники из семей, находящихся в сложной социальной ситуации.</w:t>
      </w:r>
      <w:r w:rsidRPr="006E5D40">
        <w:rPr>
          <w:rFonts w:ascii="Open Sans" w:eastAsia="Times New Roman" w:hAnsi="Open Sans" w:cs="Times New Roman"/>
          <w:color w:val="1B1C2A"/>
          <w:sz w:val="23"/>
          <w:szCs w:val="23"/>
          <w:lang w:eastAsia="ru-RU"/>
        </w:rPr>
        <w:t> К таким относятся дети из многодетных семей, малыши, находящиеся под опекой, и социальные сироты.</w:t>
      </w:r>
    </w:p>
    <w:p w:rsidR="006E5D40" w:rsidRPr="006E5D40" w:rsidRDefault="006E5D40" w:rsidP="006E5D40">
      <w:pPr>
        <w:shd w:val="clear" w:color="auto" w:fill="FFFFFF"/>
        <w:spacing w:after="300" w:line="240" w:lineRule="auto"/>
        <w:jc w:val="both"/>
        <w:rPr>
          <w:rFonts w:ascii="Open Sans" w:eastAsia="Times New Roman" w:hAnsi="Open Sans" w:cs="Times New Roman"/>
          <w:b/>
          <w:bCs/>
          <w:i/>
          <w:iCs/>
          <w:color w:val="1B1C2A"/>
          <w:sz w:val="26"/>
          <w:szCs w:val="26"/>
          <w:lang w:eastAsia="ru-RU"/>
        </w:rPr>
      </w:pPr>
      <w:r w:rsidRPr="006E5D40">
        <w:rPr>
          <w:rFonts w:ascii="Open Sans" w:eastAsia="Times New Roman" w:hAnsi="Open Sans" w:cs="Times New Roman"/>
          <w:b/>
          <w:bCs/>
          <w:i/>
          <w:iCs/>
          <w:color w:val="1B1C2A"/>
          <w:sz w:val="26"/>
          <w:szCs w:val="26"/>
          <w:lang w:eastAsia="ru-RU"/>
        </w:rPr>
        <w:t>Социальный сирота — это ребёнок, который имеет биологических родителей, но родители по каким-то причинам не занимаются воспитанием ребёнка и не заботятся о нём.</w:t>
      </w:r>
    </w:p>
    <w:p w:rsidR="006E5D40" w:rsidRPr="006E5D40" w:rsidRDefault="006E5D40" w:rsidP="006E5D40">
      <w:pPr>
        <w:shd w:val="clear" w:color="auto" w:fill="FFFFFF"/>
        <w:spacing w:line="240" w:lineRule="auto"/>
        <w:jc w:val="both"/>
        <w:rPr>
          <w:rFonts w:ascii="Open Sans" w:eastAsia="Times New Roman" w:hAnsi="Open Sans" w:cs="Times New Roman"/>
          <w:b/>
          <w:bCs/>
          <w:i/>
          <w:iCs/>
          <w:color w:val="1B1C2A"/>
          <w:sz w:val="26"/>
          <w:szCs w:val="26"/>
          <w:lang w:eastAsia="ru-RU"/>
        </w:rPr>
      </w:pPr>
      <w:r w:rsidRPr="006E5D40">
        <w:rPr>
          <w:rFonts w:ascii="Open Sans" w:eastAsia="Times New Roman" w:hAnsi="Open Sans" w:cs="Times New Roman"/>
          <w:b/>
          <w:bCs/>
          <w:i/>
          <w:iCs/>
          <w:color w:val="1B1C2A"/>
          <w:sz w:val="26"/>
          <w:szCs w:val="26"/>
          <w:lang w:eastAsia="ru-RU"/>
        </w:rPr>
        <w:t>Ст. 1. Федерального закона «О дополнительных гарантиях по социальной защите детей-сирот и детей, оставшихся без попечения родителей».</w:t>
      </w:r>
    </w:p>
    <w:p w:rsidR="006E5D40" w:rsidRDefault="006E5D40" w:rsidP="006E5D40">
      <w:pPr>
        <w:pStyle w:val="a3"/>
        <w:shd w:val="clear" w:color="auto" w:fill="FFFFFF"/>
        <w:spacing w:before="0" w:beforeAutospacing="0" w:after="300" w:afterAutospacing="0"/>
        <w:jc w:val="both"/>
        <w:rPr>
          <w:rFonts w:ascii="Open Sans" w:hAnsi="Open Sans"/>
          <w:color w:val="1B1C2A"/>
          <w:sz w:val="23"/>
          <w:szCs w:val="23"/>
        </w:rPr>
      </w:pPr>
      <w:r w:rsidRPr="006E5D40">
        <w:rPr>
          <w:rFonts w:ascii="Open Sans" w:hAnsi="Open Sans"/>
          <w:color w:val="1B1C2A"/>
          <w:sz w:val="23"/>
          <w:szCs w:val="23"/>
        </w:rPr>
        <w:t>Ребёнок, у которого родители (или родитель) работает так, что в основном видит своего малыша, когда тот спит, так может быть отнесён к категории — социальный сирота. Ведь его жизнь проходит без участия родителей (родителя). Но законом помощь такому ребёнку не предусмотрена. Тем не менее во всех государственных образовательных учреждениях есть человек, ответственный за социальный паспорт учреждения, — социальный педагог. Важно, чтобы воспитатель наладил контакт родителей с социальным педагогом.</w:t>
      </w:r>
      <w:r w:rsidRPr="006E5D40">
        <w:t xml:space="preserve"> </w:t>
      </w:r>
      <w:r w:rsidRPr="006E5D40">
        <w:rPr>
          <w:rFonts w:ascii="Open Sans" w:hAnsi="Open Sans"/>
          <w:color w:val="1B1C2A"/>
          <w:sz w:val="23"/>
          <w:szCs w:val="23"/>
        </w:rPr>
        <w:t xml:space="preserve">В работе воспитателя с неблагополучными семьями важна деликатность. Главный принцип — не навреди. Неосторожное слово в этой ситуации может обострить и без того открытые раны маленького человека. Лучшим выбором будет активное привлечение психолога к работе с этой семьёй. Нужно всегда помнить: всё, что происходит у ребёнка дома, отражается на его поведении в детском саду. Следует проводит индивидуальные беседы с родителями таких семей и постоянный мониторинг психологического состояния ребёнка. В то же время надо понимать, что распространение информации о состоянии дел в семье или навязчивое предложение помощи может не просто оттолкнуть родителей, но спровоцировать у них полное отторжение любых попыток помочь им и ребёнку. </w:t>
      </w:r>
      <w:r>
        <w:rPr>
          <w:rFonts w:ascii="Open Sans" w:hAnsi="Open Sans"/>
          <w:color w:val="1B1C2A"/>
          <w:sz w:val="23"/>
          <w:szCs w:val="23"/>
        </w:rPr>
        <w:t>В большинстве социально незащищённых семей главной проблемой становится материальная сторона жизни. В этом случае решение родительского комитета о сборе денег на подарки детям ко дню рождения может вызвать раскол мнений или даже скандал среди родителей. Поэтому работа с такой семьёй ведётся исходя из личных бесед с каждым из родителей и нужд семьи и ребёнка. Также не будут лишними консультации психолога.</w:t>
      </w:r>
    </w:p>
    <w:p w:rsidR="006E5D40" w:rsidRDefault="006E5D40" w:rsidP="006E5D40">
      <w:pPr>
        <w:pStyle w:val="a3"/>
        <w:shd w:val="clear" w:color="auto" w:fill="FFFFFF"/>
        <w:spacing w:after="300"/>
        <w:jc w:val="both"/>
      </w:pPr>
      <w:r>
        <w:rPr>
          <w:rFonts w:ascii="Open Sans" w:hAnsi="Open Sans"/>
          <w:color w:val="1B1C2A"/>
          <w:sz w:val="23"/>
          <w:szCs w:val="23"/>
        </w:rPr>
        <w:lastRenderedPageBreak/>
        <w:t>Детям из таких семей полезны занятия по укреплению физического здоровья, поэтому следует привлечь к работе с родителями инструктора по физической культуре. Нельзя забывать, иногда родительский комитет в стремлении обеспечить всё самое лучшее для детей, забывает, что финансовое благополучие в разных семьях разное. Вот тут грамотное и тактичное вмешательство воспитателя необходимо.</w:t>
      </w:r>
      <w:r w:rsidRPr="006E5D40">
        <w:t xml:space="preserve"> </w:t>
      </w:r>
    </w:p>
    <w:p w:rsidR="006E5D40" w:rsidRPr="006E5D40" w:rsidRDefault="006E5D40" w:rsidP="006E5D40">
      <w:pPr>
        <w:pStyle w:val="a3"/>
        <w:shd w:val="clear" w:color="auto" w:fill="FFFFFF"/>
        <w:spacing w:after="300"/>
        <w:jc w:val="center"/>
        <w:rPr>
          <w:rFonts w:ascii="Open Sans" w:hAnsi="Open Sans"/>
          <w:b/>
          <w:color w:val="1B1C2A"/>
          <w:sz w:val="29"/>
          <w:szCs w:val="23"/>
        </w:rPr>
      </w:pPr>
      <w:r w:rsidRPr="006E5D40">
        <w:rPr>
          <w:b/>
          <w:sz w:val="36"/>
        </w:rPr>
        <w:t>Р</w:t>
      </w:r>
      <w:r w:rsidRPr="006E5D40">
        <w:rPr>
          <w:rFonts w:ascii="Open Sans" w:hAnsi="Open Sans"/>
          <w:b/>
          <w:color w:val="1B1C2A"/>
          <w:sz w:val="29"/>
          <w:szCs w:val="23"/>
        </w:rPr>
        <w:t>одительское собрание в детском саду</w:t>
      </w:r>
    </w:p>
    <w:p w:rsidR="006E5D40" w:rsidRDefault="006E5D40" w:rsidP="006E5D40">
      <w:pPr>
        <w:pStyle w:val="a3"/>
        <w:shd w:val="clear" w:color="auto" w:fill="FFFFFF"/>
        <w:spacing w:before="0" w:beforeAutospacing="0" w:after="300" w:afterAutospacing="0"/>
        <w:jc w:val="both"/>
        <w:rPr>
          <w:rFonts w:ascii="Open Sans" w:hAnsi="Open Sans"/>
          <w:color w:val="1B1C2A"/>
          <w:sz w:val="23"/>
          <w:szCs w:val="23"/>
        </w:rPr>
      </w:pPr>
      <w:r w:rsidRPr="006E5D40">
        <w:rPr>
          <w:rFonts w:ascii="Open Sans" w:hAnsi="Open Sans"/>
          <w:color w:val="1B1C2A"/>
          <w:sz w:val="23"/>
          <w:szCs w:val="23"/>
        </w:rPr>
        <w:t>Родительские собрания проводятся как по учреждению в целом, так и в группах. В первом случае собрание проводится администрацией и носит исключительно официальный характер. На таких собраниях в повестку дня обязательно включаются вопросы жизнедеятельности детского сада. А вот родительское собрание в группе — это не только информативно-познавательно ориентированная работа с родителями, но и официальное мероприятие. Собрание должно иметь несколько обязательных элементов, среди которых важную роль играет подготовка, а также своевременное и правильное оформление документации.</w:t>
      </w:r>
    </w:p>
    <w:p w:rsidR="006E5D40" w:rsidRPr="006E5D40" w:rsidRDefault="006E5D40" w:rsidP="006E5D40">
      <w:pPr>
        <w:shd w:val="clear" w:color="auto" w:fill="FFFFFF"/>
        <w:spacing w:after="300" w:line="240" w:lineRule="auto"/>
        <w:jc w:val="both"/>
        <w:rPr>
          <w:rFonts w:ascii="Open Sans" w:eastAsia="Times New Roman" w:hAnsi="Open Sans" w:cs="Times New Roman"/>
          <w:color w:val="1B1C2A"/>
          <w:sz w:val="23"/>
          <w:szCs w:val="23"/>
          <w:lang w:eastAsia="ru-RU"/>
        </w:rPr>
      </w:pPr>
    </w:p>
    <w:p w:rsidR="002C1042" w:rsidRDefault="002C1042" w:rsidP="002C1042">
      <w:pPr>
        <w:shd w:val="clear" w:color="auto" w:fill="FFFFFF"/>
        <w:spacing w:after="300" w:line="240" w:lineRule="auto"/>
        <w:jc w:val="both"/>
        <w:rPr>
          <w:rFonts w:ascii="Open Sans" w:hAnsi="Open Sans"/>
          <w:color w:val="1B1C2A"/>
          <w:sz w:val="23"/>
          <w:szCs w:val="23"/>
          <w:shd w:val="clear" w:color="auto" w:fill="FFFFFF"/>
        </w:rPr>
      </w:pPr>
    </w:p>
    <w:p w:rsidR="002C1042" w:rsidRPr="002C1042" w:rsidRDefault="002C1042" w:rsidP="002C1042">
      <w:pPr>
        <w:shd w:val="clear" w:color="auto" w:fill="FFFFFF"/>
        <w:spacing w:after="300" w:line="240" w:lineRule="auto"/>
        <w:jc w:val="both"/>
        <w:rPr>
          <w:rFonts w:ascii="Open Sans" w:eastAsia="Times New Roman" w:hAnsi="Open Sans" w:cs="Times New Roman"/>
          <w:color w:val="1B1C2A"/>
          <w:sz w:val="23"/>
          <w:szCs w:val="23"/>
          <w:lang w:eastAsia="ru-RU"/>
        </w:rPr>
      </w:pPr>
    </w:p>
    <w:p w:rsidR="002C1042" w:rsidRDefault="002C1042" w:rsidP="002C1042"/>
    <w:p w:rsidR="002C1042" w:rsidRDefault="002C1042"/>
    <w:p w:rsidR="002C1042" w:rsidRDefault="002C1042"/>
    <w:p w:rsidR="002C1042" w:rsidRDefault="002C1042"/>
    <w:sectPr w:rsidR="002C1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B7FCC"/>
    <w:multiLevelType w:val="multilevel"/>
    <w:tmpl w:val="268C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00804"/>
    <w:multiLevelType w:val="multilevel"/>
    <w:tmpl w:val="70FCE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516066"/>
    <w:multiLevelType w:val="multilevel"/>
    <w:tmpl w:val="0462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42"/>
    <w:rsid w:val="002C1042"/>
    <w:rsid w:val="00416649"/>
    <w:rsid w:val="006E5D40"/>
    <w:rsid w:val="00D77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CCD8"/>
  <w15:chartTrackingRefBased/>
  <w15:docId w15:val="{D4214013-22BF-4454-BCE0-DCD4E365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D77CB5"/>
    <w:pPr>
      <w:spacing w:after="0" w:line="240" w:lineRule="auto"/>
    </w:pPr>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432">
      <w:bodyDiv w:val="1"/>
      <w:marLeft w:val="0"/>
      <w:marRight w:val="0"/>
      <w:marTop w:val="0"/>
      <w:marBottom w:val="0"/>
      <w:divBdr>
        <w:top w:val="none" w:sz="0" w:space="0" w:color="auto"/>
        <w:left w:val="none" w:sz="0" w:space="0" w:color="auto"/>
        <w:bottom w:val="none" w:sz="0" w:space="0" w:color="auto"/>
        <w:right w:val="none" w:sz="0" w:space="0" w:color="auto"/>
      </w:divBdr>
      <w:divsChild>
        <w:div w:id="584804549">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13791827">
      <w:bodyDiv w:val="1"/>
      <w:marLeft w:val="0"/>
      <w:marRight w:val="0"/>
      <w:marTop w:val="0"/>
      <w:marBottom w:val="0"/>
      <w:divBdr>
        <w:top w:val="none" w:sz="0" w:space="0" w:color="auto"/>
        <w:left w:val="none" w:sz="0" w:space="0" w:color="auto"/>
        <w:bottom w:val="none" w:sz="0" w:space="0" w:color="auto"/>
        <w:right w:val="none" w:sz="0" w:space="0" w:color="auto"/>
      </w:divBdr>
    </w:div>
    <w:div w:id="1312979516">
      <w:bodyDiv w:val="1"/>
      <w:marLeft w:val="0"/>
      <w:marRight w:val="0"/>
      <w:marTop w:val="0"/>
      <w:marBottom w:val="0"/>
      <w:divBdr>
        <w:top w:val="none" w:sz="0" w:space="0" w:color="auto"/>
        <w:left w:val="none" w:sz="0" w:space="0" w:color="auto"/>
        <w:bottom w:val="none" w:sz="0" w:space="0" w:color="auto"/>
        <w:right w:val="none" w:sz="0" w:space="0" w:color="auto"/>
      </w:divBdr>
    </w:div>
    <w:div w:id="1519389205">
      <w:bodyDiv w:val="1"/>
      <w:marLeft w:val="0"/>
      <w:marRight w:val="0"/>
      <w:marTop w:val="0"/>
      <w:marBottom w:val="0"/>
      <w:divBdr>
        <w:top w:val="none" w:sz="0" w:space="0" w:color="auto"/>
        <w:left w:val="none" w:sz="0" w:space="0" w:color="auto"/>
        <w:bottom w:val="none" w:sz="0" w:space="0" w:color="auto"/>
        <w:right w:val="none" w:sz="0" w:space="0" w:color="auto"/>
      </w:divBdr>
      <w:divsChild>
        <w:div w:id="1806770751">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619799429">
      <w:bodyDiv w:val="1"/>
      <w:marLeft w:val="0"/>
      <w:marRight w:val="0"/>
      <w:marTop w:val="0"/>
      <w:marBottom w:val="0"/>
      <w:divBdr>
        <w:top w:val="none" w:sz="0" w:space="0" w:color="auto"/>
        <w:left w:val="none" w:sz="0" w:space="0" w:color="auto"/>
        <w:bottom w:val="none" w:sz="0" w:space="0" w:color="auto"/>
        <w:right w:val="none" w:sz="0" w:space="0" w:color="auto"/>
      </w:divBdr>
      <w:divsChild>
        <w:div w:id="834689269">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630238312">
      <w:bodyDiv w:val="1"/>
      <w:marLeft w:val="0"/>
      <w:marRight w:val="0"/>
      <w:marTop w:val="0"/>
      <w:marBottom w:val="0"/>
      <w:divBdr>
        <w:top w:val="none" w:sz="0" w:space="0" w:color="auto"/>
        <w:left w:val="none" w:sz="0" w:space="0" w:color="auto"/>
        <w:bottom w:val="none" w:sz="0" w:space="0" w:color="auto"/>
        <w:right w:val="none" w:sz="0" w:space="0" w:color="auto"/>
      </w:divBdr>
      <w:divsChild>
        <w:div w:id="1329793348">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9562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2022-03-20T16:50:00Z</dcterms:created>
  <dcterms:modified xsi:type="dcterms:W3CDTF">2022-03-20T17:29:00Z</dcterms:modified>
</cp:coreProperties>
</file>